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8D" w:rsidRPr="00F82E20" w:rsidRDefault="00DC228D" w:rsidP="00F82E20">
      <w:pPr>
        <w:pBdr>
          <w:bottom w:val="single" w:sz="4" w:space="1" w:color="auto"/>
        </w:pBdr>
        <w:spacing w:before="120" w:after="120"/>
        <w:rPr>
          <w:rFonts w:asciiTheme="minorHAnsi" w:hAnsiTheme="minorHAnsi" w:cstheme="minorHAnsi"/>
          <w:b/>
        </w:rPr>
      </w:pPr>
      <w:r w:rsidRPr="00F82E20">
        <w:rPr>
          <w:rFonts w:asciiTheme="minorHAnsi" w:hAnsiTheme="minorHAnsi" w:cstheme="minorHAnsi"/>
          <w:b/>
        </w:rPr>
        <w:t>Big Questions</w:t>
      </w:r>
      <w:bookmarkStart w:id="0" w:name="_GoBack"/>
      <w:bookmarkEnd w:id="0"/>
    </w:p>
    <w:p w:rsidR="00DC228D" w:rsidRPr="00F82E20" w:rsidRDefault="00DC228D" w:rsidP="00F82E20">
      <w:pPr>
        <w:spacing w:before="120" w:after="120"/>
        <w:rPr>
          <w:rFonts w:asciiTheme="minorHAnsi" w:hAnsiTheme="minorHAnsi" w:cstheme="minorHAnsi"/>
        </w:rPr>
      </w:pPr>
      <w:r w:rsidRPr="00F82E20">
        <w:rPr>
          <w:rFonts w:asciiTheme="minorHAnsi" w:hAnsiTheme="minorHAnsi" w:cstheme="minorHAnsi"/>
        </w:rPr>
        <w:t xml:space="preserve">What impact does national service have? </w:t>
      </w:r>
    </w:p>
    <w:p w:rsidR="00DC228D" w:rsidRPr="00F82E20" w:rsidRDefault="00DC228D" w:rsidP="00F82E20">
      <w:pPr>
        <w:pBdr>
          <w:bottom w:val="single" w:sz="4" w:space="1" w:color="auto"/>
        </w:pBdr>
        <w:spacing w:before="120" w:after="120"/>
        <w:rPr>
          <w:rStyle w:val="apple-converted-space"/>
          <w:rFonts w:asciiTheme="minorHAnsi" w:hAnsiTheme="minorHAnsi" w:cstheme="minorHAnsi"/>
        </w:rPr>
      </w:pPr>
      <w:r w:rsidRPr="00F82E20">
        <w:rPr>
          <w:rFonts w:asciiTheme="minorHAnsi" w:hAnsiTheme="minorHAnsi" w:cstheme="minorHAnsi"/>
        </w:rPr>
        <w:t>Is it truly a strategy for change? And if it is, what kind of change does it result in?</w:t>
      </w:r>
      <w:r w:rsidRPr="00F82E20">
        <w:rPr>
          <w:rStyle w:val="apple-converted-space"/>
          <w:rFonts w:asciiTheme="minorHAnsi" w:hAnsiTheme="minorHAnsi" w:cstheme="minorHAnsi"/>
        </w:rPr>
        <w:t> </w:t>
      </w:r>
    </w:p>
    <w:p w:rsidR="00DC228D" w:rsidRPr="00F82E20" w:rsidRDefault="00DC228D" w:rsidP="00F82E20">
      <w:pPr>
        <w:pBdr>
          <w:bottom w:val="single" w:sz="4" w:space="1" w:color="auto"/>
        </w:pBdr>
        <w:spacing w:before="120" w:after="120"/>
        <w:rPr>
          <w:rFonts w:asciiTheme="minorHAnsi" w:hAnsiTheme="minorHAnsi" w:cstheme="minorHAnsi"/>
          <w:b/>
        </w:rPr>
      </w:pPr>
    </w:p>
    <w:p w:rsidR="006B65E2" w:rsidRPr="00F82E20" w:rsidRDefault="006B65E2" w:rsidP="00F82E20">
      <w:pPr>
        <w:pBdr>
          <w:bottom w:val="single" w:sz="4" w:space="1" w:color="auto"/>
        </w:pBdr>
        <w:spacing w:before="120" w:after="120"/>
        <w:rPr>
          <w:rFonts w:asciiTheme="minorHAnsi" w:hAnsiTheme="minorHAnsi" w:cstheme="minorHAnsi"/>
          <w:b/>
        </w:rPr>
      </w:pPr>
      <w:r w:rsidRPr="00F82E20">
        <w:rPr>
          <w:rFonts w:asciiTheme="minorHAnsi" w:hAnsiTheme="minorHAnsi" w:cstheme="minorHAnsi"/>
          <w:b/>
        </w:rPr>
        <w:t>Opening Exercise</w:t>
      </w:r>
    </w:p>
    <w:p w:rsidR="00DC228D" w:rsidRPr="00F82E20" w:rsidRDefault="00DC228D" w:rsidP="00F82E20">
      <w:pPr>
        <w:pStyle w:val="NormalWeb"/>
        <w:spacing w:before="120" w:after="120"/>
        <w:rPr>
          <w:rFonts w:asciiTheme="minorHAnsi" w:hAnsiTheme="minorHAnsi" w:cstheme="minorHAnsi"/>
        </w:rPr>
      </w:pPr>
      <w:r w:rsidRPr="00F82E20">
        <w:rPr>
          <w:rFonts w:asciiTheme="minorHAnsi" w:hAnsiTheme="minorHAnsi" w:cstheme="minorHAnsi"/>
        </w:rPr>
        <w:t>The below option can be done: 1) individually only; or 2) individually and then in pairs, small groups or large groups:</w:t>
      </w:r>
    </w:p>
    <w:p w:rsidR="00DC228D" w:rsidRPr="00F82E20" w:rsidRDefault="00DC228D" w:rsidP="00F82E20">
      <w:pPr>
        <w:pBdr>
          <w:bottom w:val="single" w:sz="4" w:space="1" w:color="auto"/>
        </w:pBdr>
        <w:spacing w:before="120" w:after="120"/>
        <w:rPr>
          <w:rFonts w:asciiTheme="minorHAnsi" w:hAnsiTheme="minorHAnsi" w:cstheme="minorHAnsi"/>
        </w:rPr>
      </w:pPr>
    </w:p>
    <w:p w:rsidR="00502846" w:rsidRPr="00F82E20" w:rsidRDefault="00502846" w:rsidP="00F82E20">
      <w:pPr>
        <w:pBdr>
          <w:bottom w:val="single" w:sz="4" w:space="1" w:color="auto"/>
        </w:pBdr>
        <w:spacing w:before="120" w:after="120"/>
        <w:rPr>
          <w:rFonts w:asciiTheme="minorHAnsi" w:hAnsiTheme="minorHAnsi" w:cstheme="minorHAnsi"/>
        </w:rPr>
      </w:pPr>
      <w:r w:rsidRPr="00F82E20">
        <w:rPr>
          <w:rFonts w:asciiTheme="minorHAnsi" w:hAnsiTheme="minorHAnsi" w:cstheme="minorHAnsi"/>
        </w:rPr>
        <w:t xml:space="preserve">When you started your year of service as an AmeriCorps member, what did you think you </w:t>
      </w:r>
      <w:r w:rsidR="00F84920" w:rsidRPr="00F82E20">
        <w:rPr>
          <w:rFonts w:asciiTheme="minorHAnsi" w:hAnsiTheme="minorHAnsi" w:cstheme="minorHAnsi"/>
        </w:rPr>
        <w:t>knew</w:t>
      </w:r>
      <w:r w:rsidRPr="00F82E20">
        <w:rPr>
          <w:rFonts w:asciiTheme="minorHAnsi" w:hAnsiTheme="minorHAnsi" w:cstheme="minorHAnsi"/>
        </w:rPr>
        <w:t xml:space="preserve"> about this work and your place in it? What has changed about what you know and how has this change affected the way you view it and do your service now?</w:t>
      </w:r>
    </w:p>
    <w:p w:rsidR="00502846" w:rsidRPr="00F82E20" w:rsidRDefault="00502846" w:rsidP="00F82E20">
      <w:pPr>
        <w:pBdr>
          <w:bottom w:val="single" w:sz="4" w:space="1" w:color="auto"/>
        </w:pBdr>
        <w:spacing w:before="120" w:after="120"/>
        <w:rPr>
          <w:rFonts w:asciiTheme="minorHAnsi" w:hAnsiTheme="minorHAnsi" w:cstheme="minorHAnsi"/>
        </w:rPr>
      </w:pPr>
    </w:p>
    <w:p w:rsidR="00B74C81" w:rsidRPr="00F82E20" w:rsidRDefault="00D8447D" w:rsidP="00F82E20">
      <w:pPr>
        <w:pBdr>
          <w:bottom w:val="single" w:sz="4" w:space="1" w:color="auto"/>
        </w:pBdr>
        <w:spacing w:before="120" w:after="120"/>
        <w:rPr>
          <w:rFonts w:asciiTheme="minorHAnsi" w:hAnsiTheme="minorHAnsi" w:cstheme="minorHAnsi"/>
          <w:b/>
        </w:rPr>
      </w:pPr>
      <w:r w:rsidRPr="00F82E20">
        <w:rPr>
          <w:rFonts w:asciiTheme="minorHAnsi" w:hAnsiTheme="minorHAnsi" w:cstheme="minorHAnsi"/>
          <w:b/>
        </w:rPr>
        <w:t>Clarification Questions</w:t>
      </w:r>
    </w:p>
    <w:p w:rsidR="00F32F87" w:rsidRPr="00F82E20" w:rsidRDefault="00F32F87"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is the intended goal of national service that Covey talked about?</w:t>
      </w:r>
    </w:p>
    <w:p w:rsidR="00F32F87" w:rsidRPr="00F82E20" w:rsidRDefault="00F32F87"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does the title mean?</w:t>
      </w:r>
    </w:p>
    <w:p w:rsidR="00AA3FA8" w:rsidRPr="00F82E20" w:rsidRDefault="00AA3FA8"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was “the plan” when Covey started working as a VISTA?</w:t>
      </w:r>
    </w:p>
    <w:p w:rsidR="006B65E2" w:rsidRPr="00F82E20" w:rsidRDefault="006B65E2"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does Covey say she didn't know at 22? What does her age have to do with it?</w:t>
      </w:r>
    </w:p>
    <w:p w:rsidR="006B65E2" w:rsidRPr="00F82E20" w:rsidRDefault="006B65E2"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is the “dismantling” that Covey says was required?</w:t>
      </w:r>
    </w:p>
    <w:p w:rsidR="00502846" w:rsidRPr="00F82E20" w:rsidRDefault="00502846"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Why does “the way of knowing” mean “dismantling” the things Covey had been sure of?</w:t>
      </w:r>
    </w:p>
    <w:p w:rsidR="00502846" w:rsidRPr="00F82E20" w:rsidRDefault="00502846"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is key to Covey’s success, in her opinion? Do you believe that to be key for you?</w:t>
      </w:r>
    </w:p>
    <w:p w:rsidR="006B65E2" w:rsidRPr="00F82E20" w:rsidRDefault="006B65E2"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leads Covey to direct so much frustration at the Just Say No organization?</w:t>
      </w:r>
    </w:p>
    <w:p w:rsidR="00502846" w:rsidRPr="00F82E20" w:rsidRDefault="00502846"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 xml:space="preserve">In the reading, there is a quote by James Baldwin: “Any real change implies the breakup of the world as one has always known it, the loss of all that gave me an identity, the end of safety.” What does this quote mean to you? </w:t>
      </w:r>
    </w:p>
    <w:p w:rsidR="006B65E2" w:rsidRPr="00F82E20" w:rsidRDefault="006B65E2"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In this piece, what or who does Covey seem to learn from?</w:t>
      </w:r>
    </w:p>
    <w:p w:rsidR="00502846" w:rsidRPr="00F82E20" w:rsidRDefault="00502846"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Why is Covey unable to be “patient and unbroken” by her experience in North Dakota?</w:t>
      </w:r>
    </w:p>
    <w:p w:rsidR="006B65E2" w:rsidRPr="00F82E20" w:rsidRDefault="006B65E2"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 xml:space="preserve">Why was “the lake meant to be </w:t>
      </w:r>
      <w:r w:rsidR="00F32F87" w:rsidRPr="00F82E20">
        <w:rPr>
          <w:rFonts w:asciiTheme="minorHAnsi" w:eastAsia="Times New Roman" w:hAnsiTheme="minorHAnsi" w:cstheme="minorHAnsi"/>
        </w:rPr>
        <w:t>a mystery”</w:t>
      </w:r>
    </w:p>
    <w:p w:rsidR="00F32F87" w:rsidRPr="00F82E20" w:rsidRDefault="00F32F87"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On page 192, she says “just what they needed, right?” – please talk more about</w:t>
      </w:r>
    </w:p>
    <w:p w:rsidR="006B65E2" w:rsidRPr="00F82E20" w:rsidRDefault="006B65E2" w:rsidP="00F82E20">
      <w:pPr>
        <w:pStyle w:val="ListParagraph"/>
        <w:numPr>
          <w:ilvl w:val="0"/>
          <w:numId w:val="6"/>
        </w:numPr>
        <w:spacing w:before="120" w:after="120"/>
        <w:rPr>
          <w:rFonts w:asciiTheme="minorHAnsi" w:eastAsia="Times New Roman" w:hAnsiTheme="minorHAnsi" w:cstheme="minorHAnsi"/>
        </w:rPr>
      </w:pPr>
      <w:r w:rsidRPr="00F82E20">
        <w:rPr>
          <w:rFonts w:asciiTheme="minorHAnsi" w:eastAsia="Times New Roman" w:hAnsiTheme="minorHAnsi" w:cstheme="minorHAnsi"/>
        </w:rPr>
        <w:t>What does Covey think she knows at the end of her VISTA year?</w:t>
      </w:r>
    </w:p>
    <w:p w:rsidR="00DC228D" w:rsidRPr="00F82E20" w:rsidRDefault="00DC228D" w:rsidP="00F82E20">
      <w:pPr>
        <w:spacing w:before="120" w:after="120"/>
        <w:rPr>
          <w:rFonts w:asciiTheme="minorHAnsi" w:eastAsia="Times New Roman" w:hAnsiTheme="minorHAnsi" w:cstheme="minorHAnsi"/>
        </w:rPr>
      </w:pPr>
    </w:p>
    <w:p w:rsidR="00D8447D" w:rsidRPr="00F82E20" w:rsidRDefault="000A406A" w:rsidP="00F82E20">
      <w:pPr>
        <w:pBdr>
          <w:bottom w:val="single" w:sz="4" w:space="1" w:color="auto"/>
        </w:pBdr>
        <w:spacing w:before="120" w:after="120"/>
        <w:rPr>
          <w:rFonts w:asciiTheme="minorHAnsi" w:hAnsiTheme="minorHAnsi" w:cstheme="minorHAnsi"/>
          <w:b/>
        </w:rPr>
      </w:pPr>
      <w:r w:rsidRPr="00F82E20">
        <w:rPr>
          <w:rFonts w:asciiTheme="minorHAnsi" w:hAnsiTheme="minorHAnsi" w:cstheme="minorHAnsi"/>
          <w:b/>
        </w:rPr>
        <w:t>Significance</w:t>
      </w:r>
      <w:r w:rsidR="00D8447D" w:rsidRPr="00F82E20">
        <w:rPr>
          <w:rFonts w:asciiTheme="minorHAnsi" w:hAnsiTheme="minorHAnsi" w:cstheme="minorHAnsi"/>
          <w:b/>
        </w:rPr>
        <w:t xml:space="preserve"> </w:t>
      </w:r>
      <w:r w:rsidR="00DC228D" w:rsidRPr="00F82E20">
        <w:rPr>
          <w:rFonts w:asciiTheme="minorHAnsi" w:hAnsiTheme="minorHAnsi" w:cstheme="minorHAnsi"/>
          <w:b/>
        </w:rPr>
        <w:t xml:space="preserve">and Implication </w:t>
      </w:r>
      <w:r w:rsidR="00D8447D" w:rsidRPr="00F82E20">
        <w:rPr>
          <w:rFonts w:asciiTheme="minorHAnsi" w:hAnsiTheme="minorHAnsi" w:cstheme="minorHAnsi"/>
          <w:b/>
        </w:rPr>
        <w:t>Questions</w:t>
      </w:r>
    </w:p>
    <w:p w:rsidR="00F84920" w:rsidRPr="00F82E20" w:rsidRDefault="00F84920"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What do you think is the author’s point?</w:t>
      </w:r>
    </w:p>
    <w:p w:rsidR="006B65E2" w:rsidRPr="00F82E20" w:rsidRDefault="006B65E2" w:rsidP="00F82E20">
      <w:pPr>
        <w:pStyle w:val="ListParagraph"/>
        <w:numPr>
          <w:ilvl w:val="0"/>
          <w:numId w:val="9"/>
        </w:numPr>
        <w:spacing w:before="120" w:after="120"/>
        <w:rPr>
          <w:rFonts w:asciiTheme="minorHAnsi" w:eastAsia="Times New Roman" w:hAnsiTheme="minorHAnsi" w:cstheme="minorHAnsi"/>
        </w:rPr>
      </w:pPr>
      <w:r w:rsidRPr="00F82E20">
        <w:rPr>
          <w:rFonts w:asciiTheme="minorHAnsi" w:eastAsia="Times New Roman" w:hAnsiTheme="minorHAnsi" w:cstheme="minorHAnsi"/>
        </w:rPr>
        <w:t>How does Covey's conclusion strike you that “the greatest change occurs in the people who serve, not in the communities where they offer themselves”?</w:t>
      </w:r>
    </w:p>
    <w:p w:rsidR="00502846" w:rsidRPr="00F82E20" w:rsidRDefault="00502846" w:rsidP="00F82E20">
      <w:pPr>
        <w:pStyle w:val="ListParagraph"/>
        <w:numPr>
          <w:ilvl w:val="0"/>
          <w:numId w:val="9"/>
        </w:numPr>
        <w:spacing w:before="120" w:after="120"/>
        <w:rPr>
          <w:rFonts w:asciiTheme="minorHAnsi" w:eastAsia="Times New Roman" w:hAnsiTheme="minorHAnsi" w:cstheme="minorHAnsi"/>
        </w:rPr>
      </w:pPr>
      <w:r w:rsidRPr="00F82E20">
        <w:rPr>
          <w:rFonts w:asciiTheme="minorHAnsi" w:eastAsia="Times New Roman" w:hAnsiTheme="minorHAnsi" w:cstheme="minorHAnsi"/>
        </w:rPr>
        <w:t xml:space="preserve">Covey says that she “always had issues with positive people because they made me feel negative, and truth be told, I thought something must be wrong with them. What are your issues and how have they shown up for you in this year? </w:t>
      </w:r>
    </w:p>
    <w:p w:rsidR="00502846" w:rsidRPr="00F82E20" w:rsidRDefault="00502846"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lastRenderedPageBreak/>
        <w:t>What role do relationships play in your service year and your success? What relationships have been easy to build and what relationships have been challenging and why?</w:t>
      </w:r>
    </w:p>
    <w:p w:rsidR="00AA3FA8" w:rsidRPr="00F82E20" w:rsidRDefault="00AA3FA8"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What leads to frustration in your year of service?</w:t>
      </w:r>
    </w:p>
    <w:p w:rsidR="00502846" w:rsidRPr="00F82E20" w:rsidRDefault="00502846"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What was the intended goal that Covey referenced in the beginning of the story? What is your experience as it relates to the intended goal?</w:t>
      </w:r>
    </w:p>
    <w:p w:rsidR="00F32F87" w:rsidRPr="00F82E20" w:rsidRDefault="00F32F87"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Can you relate to Covey? Have you experienced any of the things she experienced?</w:t>
      </w:r>
    </w:p>
    <w:p w:rsidR="00502846" w:rsidRPr="00F82E20" w:rsidRDefault="00502846"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What big ideas did you bring into this year and what has been your experience with them through your term?</w:t>
      </w:r>
    </w:p>
    <w:p w:rsidR="00502846" w:rsidRPr="00F82E20" w:rsidRDefault="00502846"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 xml:space="preserve">Is your service and this program “just what </w:t>
      </w:r>
      <w:r w:rsidR="00F82E20">
        <w:rPr>
          <w:rFonts w:asciiTheme="minorHAnsi" w:hAnsiTheme="minorHAnsi" w:cstheme="minorHAnsi"/>
        </w:rPr>
        <w:t>people who are homeless</w:t>
      </w:r>
      <w:r w:rsidRPr="00F82E20">
        <w:rPr>
          <w:rFonts w:asciiTheme="minorHAnsi" w:hAnsiTheme="minorHAnsi" w:cstheme="minorHAnsi"/>
        </w:rPr>
        <w:t xml:space="preserve"> need?</w:t>
      </w:r>
    </w:p>
    <w:p w:rsidR="00AA3FA8" w:rsidRPr="00F82E20" w:rsidRDefault="00AA3FA8"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What does this reading bring up for you as it relates to your year of service?</w:t>
      </w:r>
    </w:p>
    <w:p w:rsidR="003E6EFF" w:rsidRPr="00F82E20" w:rsidRDefault="003E6EFF"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What should we take away from this reading?</w:t>
      </w:r>
    </w:p>
    <w:p w:rsidR="00C52301" w:rsidRPr="00F82E20" w:rsidRDefault="00C52301"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shd w:val="clear" w:color="auto" w:fill="FFFFFF"/>
        </w:rPr>
        <w:t xml:space="preserve">What impact does national service have? </w:t>
      </w:r>
      <w:r w:rsidR="00502846" w:rsidRPr="00F82E20">
        <w:rPr>
          <w:rFonts w:asciiTheme="minorHAnsi" w:hAnsiTheme="minorHAnsi" w:cstheme="minorHAnsi"/>
          <w:shd w:val="clear" w:color="auto" w:fill="FFFFFF"/>
        </w:rPr>
        <w:t xml:space="preserve"> Is service a solution?</w:t>
      </w:r>
    </w:p>
    <w:p w:rsidR="00C52301" w:rsidRPr="00F82E20" w:rsidRDefault="00C52301" w:rsidP="00F82E20">
      <w:pPr>
        <w:pStyle w:val="ListParagraph"/>
        <w:numPr>
          <w:ilvl w:val="0"/>
          <w:numId w:val="9"/>
        </w:numPr>
        <w:spacing w:before="120" w:after="120"/>
        <w:rPr>
          <w:rStyle w:val="apple-converted-space"/>
          <w:rFonts w:asciiTheme="minorHAnsi" w:hAnsiTheme="minorHAnsi" w:cstheme="minorHAnsi"/>
        </w:rPr>
      </w:pPr>
      <w:r w:rsidRPr="00F82E20">
        <w:rPr>
          <w:rFonts w:asciiTheme="minorHAnsi" w:hAnsiTheme="minorHAnsi" w:cstheme="minorHAnsi"/>
          <w:shd w:val="clear" w:color="auto" w:fill="FFFFFF"/>
        </w:rPr>
        <w:t>Is it truly a strategy for change? And if it is, what kind of change does it result in?</w:t>
      </w:r>
      <w:r w:rsidRPr="00F82E20">
        <w:rPr>
          <w:rStyle w:val="apple-converted-space"/>
          <w:rFonts w:asciiTheme="minorHAnsi" w:hAnsiTheme="minorHAnsi" w:cstheme="minorHAnsi"/>
          <w:shd w:val="clear" w:color="auto" w:fill="FFFFFF"/>
        </w:rPr>
        <w:t> </w:t>
      </w:r>
    </w:p>
    <w:p w:rsidR="003E6EFF" w:rsidRPr="00F82E20" w:rsidRDefault="003E6EFF"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 xml:space="preserve">Do we have an obligation to ensure that certain things happen as a part of our </w:t>
      </w:r>
      <w:r w:rsidR="00C52301" w:rsidRPr="00F82E20">
        <w:rPr>
          <w:rFonts w:asciiTheme="minorHAnsi" w:hAnsiTheme="minorHAnsi" w:cstheme="minorHAnsi"/>
        </w:rPr>
        <w:t>experience</w:t>
      </w:r>
      <w:r w:rsidRPr="00F82E20">
        <w:rPr>
          <w:rFonts w:asciiTheme="minorHAnsi" w:hAnsiTheme="minorHAnsi" w:cstheme="minorHAnsi"/>
        </w:rPr>
        <w:t>? If so, what are those obligations?</w:t>
      </w:r>
    </w:p>
    <w:p w:rsidR="006B65E2" w:rsidRPr="00F82E20" w:rsidRDefault="003E6EFF"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The AmeriCorps Issue Areas are: Getting Things Done</w:t>
      </w:r>
      <w:r w:rsidR="00F84920" w:rsidRPr="00F82E20">
        <w:rPr>
          <w:rFonts w:asciiTheme="minorHAnsi" w:hAnsiTheme="minorHAnsi" w:cstheme="minorHAnsi"/>
        </w:rPr>
        <w:t xml:space="preserve">; </w:t>
      </w:r>
      <w:r w:rsidRPr="00F82E20">
        <w:rPr>
          <w:rFonts w:asciiTheme="minorHAnsi" w:hAnsiTheme="minorHAnsi" w:cstheme="minorHAnsi"/>
        </w:rPr>
        <w:t>Strengthening Communities</w:t>
      </w:r>
      <w:r w:rsidR="00F84920" w:rsidRPr="00F82E20">
        <w:rPr>
          <w:rFonts w:asciiTheme="minorHAnsi" w:hAnsiTheme="minorHAnsi" w:cstheme="minorHAnsi"/>
        </w:rPr>
        <w:t xml:space="preserve">; </w:t>
      </w:r>
      <w:r w:rsidRPr="00F82E20">
        <w:rPr>
          <w:rFonts w:asciiTheme="minorHAnsi" w:hAnsiTheme="minorHAnsi" w:cstheme="minorHAnsi"/>
        </w:rPr>
        <w:t>Participant Development (Encouraging Responsibility and Expanding Opportunity)</w:t>
      </w:r>
      <w:r w:rsidR="00AA3FA8" w:rsidRPr="00F82E20">
        <w:rPr>
          <w:rFonts w:asciiTheme="minorHAnsi" w:hAnsiTheme="minorHAnsi" w:cstheme="minorHAnsi"/>
        </w:rPr>
        <w:t xml:space="preserve"> - </w:t>
      </w:r>
      <w:r w:rsidRPr="00F82E20">
        <w:rPr>
          <w:rFonts w:asciiTheme="minorHAnsi" w:hAnsiTheme="minorHAnsi" w:cstheme="minorHAnsi"/>
        </w:rPr>
        <w:t>What does this article remind us of as we think about these four areas?</w:t>
      </w:r>
    </w:p>
    <w:p w:rsidR="00AA3FA8" w:rsidRPr="00F82E20" w:rsidRDefault="00AA3FA8" w:rsidP="00F82E20">
      <w:pPr>
        <w:pStyle w:val="ListParagraph"/>
        <w:numPr>
          <w:ilvl w:val="0"/>
          <w:numId w:val="9"/>
        </w:numPr>
        <w:spacing w:before="120" w:after="120"/>
        <w:rPr>
          <w:rFonts w:asciiTheme="minorHAnsi" w:hAnsiTheme="minorHAnsi" w:cstheme="minorHAnsi"/>
        </w:rPr>
      </w:pPr>
      <w:r w:rsidRPr="00F82E20">
        <w:rPr>
          <w:rFonts w:asciiTheme="minorHAnsi" w:hAnsiTheme="minorHAnsi" w:cstheme="minorHAnsi"/>
        </w:rPr>
        <w:t>Do</w:t>
      </w:r>
      <w:r w:rsidR="00F82E20">
        <w:rPr>
          <w:rFonts w:asciiTheme="minorHAnsi" w:hAnsiTheme="minorHAnsi" w:cstheme="minorHAnsi"/>
        </w:rPr>
        <w:t>es</w:t>
      </w:r>
      <w:r w:rsidRPr="00F82E20">
        <w:rPr>
          <w:rFonts w:asciiTheme="minorHAnsi" w:hAnsiTheme="minorHAnsi" w:cstheme="minorHAnsi"/>
        </w:rPr>
        <w:t xml:space="preserve"> t</w:t>
      </w:r>
      <w:r w:rsidR="00F82E20">
        <w:rPr>
          <w:rFonts w:asciiTheme="minorHAnsi" w:hAnsiTheme="minorHAnsi" w:cstheme="minorHAnsi"/>
        </w:rPr>
        <w:t xml:space="preserve">he program </w:t>
      </w:r>
      <w:r w:rsidRPr="00F82E20">
        <w:rPr>
          <w:rFonts w:asciiTheme="minorHAnsi" w:hAnsiTheme="minorHAnsi" w:cstheme="minorHAnsi"/>
        </w:rPr>
        <w:t>have an obligation to ensure that certain things happen as a part of your experience?</w:t>
      </w:r>
    </w:p>
    <w:p w:rsidR="00AA3FA8" w:rsidRPr="00F82E20" w:rsidRDefault="00F82E20" w:rsidP="00F82E20">
      <w:pPr>
        <w:pStyle w:val="ListParagraph"/>
        <w:numPr>
          <w:ilvl w:val="0"/>
          <w:numId w:val="9"/>
        </w:numPr>
        <w:spacing w:before="120" w:after="120"/>
        <w:rPr>
          <w:rStyle w:val="apple-converted-space"/>
          <w:rFonts w:asciiTheme="minorHAnsi" w:hAnsiTheme="minorHAnsi" w:cstheme="minorHAnsi"/>
        </w:rPr>
      </w:pPr>
      <w:r>
        <w:rPr>
          <w:rStyle w:val="apple-converted-space"/>
          <w:rFonts w:asciiTheme="minorHAnsi" w:hAnsiTheme="minorHAnsi" w:cstheme="minorHAnsi"/>
          <w:shd w:val="clear" w:color="auto" w:fill="FFFFFF"/>
        </w:rPr>
        <w:t>W</w:t>
      </w:r>
      <w:r w:rsidR="00AA3FA8" w:rsidRPr="00F82E20">
        <w:rPr>
          <w:rStyle w:val="apple-converted-space"/>
          <w:rFonts w:asciiTheme="minorHAnsi" w:hAnsiTheme="minorHAnsi" w:cstheme="minorHAnsi"/>
          <w:shd w:val="clear" w:color="auto" w:fill="FFFFFF"/>
        </w:rPr>
        <w:t>hat ideas do you have to ensure that next year is even better?</w:t>
      </w:r>
    </w:p>
    <w:p w:rsidR="00F32F87" w:rsidRPr="00F82E20" w:rsidRDefault="00F32F87" w:rsidP="00F82E20">
      <w:pPr>
        <w:pStyle w:val="ListParagraph"/>
        <w:numPr>
          <w:ilvl w:val="0"/>
          <w:numId w:val="9"/>
        </w:numPr>
        <w:spacing w:before="120" w:after="120"/>
        <w:rPr>
          <w:rStyle w:val="apple-converted-space"/>
          <w:rFonts w:asciiTheme="minorHAnsi" w:hAnsiTheme="minorHAnsi" w:cstheme="minorHAnsi"/>
        </w:rPr>
      </w:pPr>
      <w:r w:rsidRPr="00F82E20">
        <w:rPr>
          <w:rStyle w:val="apple-converted-space"/>
          <w:rFonts w:asciiTheme="minorHAnsi" w:hAnsiTheme="minorHAnsi" w:cstheme="minorHAnsi"/>
          <w:shd w:val="clear" w:color="auto" w:fill="FFFFFF"/>
        </w:rPr>
        <w:t>Is the change in person important?</w:t>
      </w:r>
    </w:p>
    <w:p w:rsidR="00F32F87" w:rsidRPr="00F82E20" w:rsidRDefault="00F32F87" w:rsidP="00F82E20">
      <w:pPr>
        <w:pStyle w:val="ListParagraph"/>
        <w:numPr>
          <w:ilvl w:val="0"/>
          <w:numId w:val="9"/>
        </w:numPr>
        <w:spacing w:before="120" w:after="120"/>
        <w:rPr>
          <w:rStyle w:val="apple-converted-space"/>
          <w:rFonts w:asciiTheme="minorHAnsi" w:hAnsiTheme="minorHAnsi" w:cstheme="minorHAnsi"/>
        </w:rPr>
      </w:pPr>
      <w:r w:rsidRPr="00F82E20">
        <w:rPr>
          <w:rStyle w:val="apple-converted-space"/>
          <w:rFonts w:asciiTheme="minorHAnsi" w:hAnsiTheme="minorHAnsi" w:cstheme="minorHAnsi"/>
          <w:shd w:val="clear" w:color="auto" w:fill="FFFFFF"/>
        </w:rPr>
        <w:t>What issues do you have?</w:t>
      </w:r>
    </w:p>
    <w:p w:rsidR="00F32F87" w:rsidRPr="00F82E20" w:rsidRDefault="00F32F87" w:rsidP="00F82E20">
      <w:pPr>
        <w:pStyle w:val="ListParagraph"/>
        <w:numPr>
          <w:ilvl w:val="0"/>
          <w:numId w:val="9"/>
        </w:numPr>
        <w:spacing w:before="120" w:after="120"/>
        <w:rPr>
          <w:rStyle w:val="apple-converted-space"/>
          <w:rFonts w:asciiTheme="minorHAnsi" w:hAnsiTheme="minorHAnsi" w:cstheme="minorHAnsi"/>
        </w:rPr>
      </w:pPr>
      <w:r w:rsidRPr="00F82E20">
        <w:rPr>
          <w:rStyle w:val="apple-converted-space"/>
          <w:rFonts w:asciiTheme="minorHAnsi" w:hAnsiTheme="minorHAnsi" w:cstheme="minorHAnsi"/>
          <w:shd w:val="clear" w:color="auto" w:fill="FFFFFF"/>
        </w:rPr>
        <w:t>What “sold” you into national service?</w:t>
      </w:r>
    </w:p>
    <w:p w:rsidR="00F32F87" w:rsidRPr="00F82E20" w:rsidRDefault="00F32F87" w:rsidP="00F82E20">
      <w:pPr>
        <w:pStyle w:val="ListParagraph"/>
        <w:numPr>
          <w:ilvl w:val="0"/>
          <w:numId w:val="9"/>
        </w:numPr>
        <w:spacing w:before="120" w:after="120"/>
        <w:rPr>
          <w:rStyle w:val="apple-converted-space"/>
          <w:rFonts w:asciiTheme="minorHAnsi" w:hAnsiTheme="minorHAnsi" w:cstheme="minorHAnsi"/>
        </w:rPr>
      </w:pPr>
      <w:r w:rsidRPr="00F82E20">
        <w:rPr>
          <w:rStyle w:val="apple-converted-space"/>
          <w:rFonts w:asciiTheme="minorHAnsi" w:hAnsiTheme="minorHAnsi" w:cstheme="minorHAnsi"/>
          <w:shd w:val="clear" w:color="auto" w:fill="FFFFFF"/>
        </w:rPr>
        <w:t>Have you had moments where you felt strongly about where you are while at the same time also equally strong that you do not belong?</w:t>
      </w:r>
    </w:p>
    <w:p w:rsidR="00F32F87" w:rsidRPr="00F82E20" w:rsidRDefault="00F32F87" w:rsidP="00F82E20">
      <w:pPr>
        <w:pStyle w:val="ListParagraph"/>
        <w:numPr>
          <w:ilvl w:val="0"/>
          <w:numId w:val="9"/>
        </w:numPr>
        <w:spacing w:before="120" w:after="120"/>
        <w:rPr>
          <w:rStyle w:val="apple-converted-space"/>
          <w:rFonts w:asciiTheme="minorHAnsi" w:hAnsiTheme="minorHAnsi" w:cstheme="minorHAnsi"/>
        </w:rPr>
      </w:pPr>
      <w:r w:rsidRPr="00F82E20">
        <w:rPr>
          <w:rStyle w:val="apple-converted-space"/>
          <w:rFonts w:asciiTheme="minorHAnsi" w:hAnsiTheme="minorHAnsi" w:cstheme="minorHAnsi"/>
          <w:shd w:val="clear" w:color="auto" w:fill="FFFFFF"/>
        </w:rPr>
        <w:t>Does this work take 1 year? Can change happen in 1 year?</w:t>
      </w:r>
    </w:p>
    <w:p w:rsidR="00F32F87" w:rsidRPr="00F82E20" w:rsidRDefault="00F32F87" w:rsidP="00F82E20">
      <w:pPr>
        <w:pStyle w:val="ListParagraph"/>
        <w:numPr>
          <w:ilvl w:val="0"/>
          <w:numId w:val="9"/>
        </w:numPr>
        <w:spacing w:before="120" w:after="120"/>
        <w:rPr>
          <w:rStyle w:val="apple-converted-space"/>
          <w:rFonts w:asciiTheme="minorHAnsi" w:hAnsiTheme="minorHAnsi" w:cstheme="minorHAnsi"/>
        </w:rPr>
      </w:pPr>
      <w:r w:rsidRPr="00F82E20">
        <w:rPr>
          <w:rStyle w:val="apple-converted-space"/>
          <w:rFonts w:asciiTheme="minorHAnsi" w:hAnsiTheme="minorHAnsi" w:cstheme="minorHAnsi"/>
          <w:shd w:val="clear" w:color="auto" w:fill="FFFFFF"/>
        </w:rPr>
        <w:t>What questions do you have?</w:t>
      </w:r>
    </w:p>
    <w:p w:rsidR="00F32F87" w:rsidRPr="00F82E20" w:rsidRDefault="00F32F87" w:rsidP="00F82E20">
      <w:pPr>
        <w:pStyle w:val="ListParagraph"/>
        <w:numPr>
          <w:ilvl w:val="0"/>
          <w:numId w:val="9"/>
        </w:numPr>
        <w:spacing w:before="120" w:after="120"/>
        <w:rPr>
          <w:rStyle w:val="apple-converted-space"/>
          <w:rFonts w:asciiTheme="minorHAnsi" w:hAnsiTheme="minorHAnsi" w:cstheme="minorHAnsi"/>
        </w:rPr>
      </w:pPr>
      <w:r w:rsidRPr="00F82E20">
        <w:rPr>
          <w:rStyle w:val="apple-converted-space"/>
          <w:rFonts w:asciiTheme="minorHAnsi" w:hAnsiTheme="minorHAnsi" w:cstheme="minorHAnsi"/>
          <w:shd w:val="clear" w:color="auto" w:fill="FFFFFF"/>
        </w:rPr>
        <w:t>Are there benefits to bringing “outsiders” to communities to address real social change?</w:t>
      </w:r>
    </w:p>
    <w:p w:rsidR="00F32F87" w:rsidRPr="00F82E20" w:rsidRDefault="00F32F87" w:rsidP="00F82E20">
      <w:pPr>
        <w:pStyle w:val="ListParagraph"/>
        <w:numPr>
          <w:ilvl w:val="0"/>
          <w:numId w:val="9"/>
        </w:numPr>
        <w:spacing w:before="120" w:after="120"/>
        <w:rPr>
          <w:rFonts w:asciiTheme="minorHAnsi" w:hAnsiTheme="minorHAnsi" w:cstheme="minorHAnsi"/>
        </w:rPr>
      </w:pPr>
      <w:r w:rsidRPr="00F82E20">
        <w:rPr>
          <w:rStyle w:val="apple-converted-space"/>
          <w:rFonts w:asciiTheme="minorHAnsi" w:hAnsiTheme="minorHAnsi" w:cstheme="minorHAnsi"/>
          <w:shd w:val="clear" w:color="auto" w:fill="FFFFFF"/>
        </w:rPr>
        <w:t>Is service supposed to be a mystery?</w:t>
      </w:r>
    </w:p>
    <w:p w:rsidR="00AA3FA8" w:rsidRDefault="00AA3FA8" w:rsidP="00F82E20">
      <w:pPr>
        <w:spacing w:before="120" w:after="120"/>
        <w:rPr>
          <w:rFonts w:asciiTheme="minorHAnsi" w:hAnsiTheme="minorHAnsi" w:cstheme="minorHAnsi"/>
        </w:rPr>
      </w:pPr>
    </w:p>
    <w:p w:rsidR="00F82E20" w:rsidRPr="00F82E20" w:rsidRDefault="00F82E20" w:rsidP="00F82E20">
      <w:pPr>
        <w:pBdr>
          <w:bottom w:val="single" w:sz="4" w:space="1" w:color="auto"/>
        </w:pBdr>
        <w:spacing w:before="120" w:after="120"/>
        <w:rPr>
          <w:rFonts w:asciiTheme="minorHAnsi" w:hAnsiTheme="minorHAnsi" w:cstheme="minorHAnsi"/>
          <w:b/>
        </w:rPr>
      </w:pPr>
      <w:r>
        <w:rPr>
          <w:rFonts w:asciiTheme="minorHAnsi" w:hAnsiTheme="minorHAnsi" w:cstheme="minorHAnsi"/>
          <w:b/>
        </w:rPr>
        <w:t>Closing</w:t>
      </w:r>
      <w:r w:rsidRPr="00F82E20">
        <w:rPr>
          <w:rFonts w:asciiTheme="minorHAnsi" w:hAnsiTheme="minorHAnsi" w:cstheme="minorHAnsi"/>
          <w:b/>
        </w:rPr>
        <w:t xml:space="preserve"> Exercise</w:t>
      </w:r>
    </w:p>
    <w:p w:rsidR="00F82E20" w:rsidRPr="00F82E20" w:rsidRDefault="00F82E20" w:rsidP="00F82E20">
      <w:pPr>
        <w:pStyle w:val="NormalWeb"/>
        <w:spacing w:before="120" w:after="120"/>
        <w:rPr>
          <w:rFonts w:asciiTheme="minorHAnsi" w:hAnsiTheme="minorHAnsi" w:cstheme="minorHAnsi"/>
        </w:rPr>
      </w:pPr>
      <w:r w:rsidRPr="00F82E20">
        <w:rPr>
          <w:rFonts w:asciiTheme="minorHAnsi" w:hAnsiTheme="minorHAnsi" w:cstheme="minorHAnsi"/>
        </w:rPr>
        <w:t>The below option can be done: 1) individually only; or 2) individually and then in pairs, small groups or large groups:</w:t>
      </w:r>
    </w:p>
    <w:p w:rsidR="00F82E20" w:rsidRPr="00F82E20" w:rsidRDefault="00F82E20" w:rsidP="00F82E20">
      <w:pPr>
        <w:spacing w:before="120" w:after="120"/>
        <w:rPr>
          <w:rFonts w:asciiTheme="minorHAnsi" w:hAnsiTheme="minorHAnsi" w:cstheme="minorHAnsi"/>
        </w:rPr>
      </w:pPr>
    </w:p>
    <w:p w:rsidR="00F82E20" w:rsidRDefault="00F82E20" w:rsidP="00F82E20">
      <w:pPr>
        <w:spacing w:before="120" w:after="120"/>
        <w:rPr>
          <w:rFonts w:asciiTheme="minorHAnsi" w:hAnsiTheme="minorHAnsi" w:cstheme="minorHAnsi"/>
        </w:rPr>
      </w:pPr>
      <w:r>
        <w:rPr>
          <w:rFonts w:asciiTheme="minorHAnsi" w:hAnsiTheme="minorHAnsi" w:cstheme="minorHAnsi"/>
        </w:rPr>
        <w:t>What questions does this discussion raise for you and in what ways can you bring these questions up?</w:t>
      </w:r>
    </w:p>
    <w:p w:rsidR="00F82E20" w:rsidRPr="00F82E20" w:rsidRDefault="00F82E20" w:rsidP="00F82E20">
      <w:pPr>
        <w:spacing w:before="120" w:after="120"/>
        <w:rPr>
          <w:rFonts w:asciiTheme="minorHAnsi" w:hAnsiTheme="minorHAnsi" w:cstheme="minorHAnsi"/>
        </w:rPr>
      </w:pPr>
    </w:p>
    <w:sectPr w:rsidR="00F82E20" w:rsidRPr="00F82E20" w:rsidSect="00B74C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8D3" w:rsidRDefault="004318D3" w:rsidP="00DC228D">
      <w:r>
        <w:separator/>
      </w:r>
    </w:p>
  </w:endnote>
  <w:endnote w:type="continuationSeparator" w:id="0">
    <w:p w:rsidR="004318D3" w:rsidRDefault="004318D3" w:rsidP="00DC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2"/>
        <w:szCs w:val="22"/>
      </w:rPr>
      <w:id w:val="-1726283242"/>
      <w:docPartObj>
        <w:docPartGallery w:val="Page Numbers (Bottom of Page)"/>
        <w:docPartUnique/>
      </w:docPartObj>
    </w:sdtPr>
    <w:sdtEndPr/>
    <w:sdtContent>
      <w:sdt>
        <w:sdtPr>
          <w:rPr>
            <w:rFonts w:asciiTheme="majorHAnsi" w:hAnsiTheme="majorHAnsi"/>
            <w:sz w:val="22"/>
            <w:szCs w:val="22"/>
          </w:rPr>
          <w:id w:val="860082579"/>
          <w:docPartObj>
            <w:docPartGallery w:val="Page Numbers (Top of Page)"/>
            <w:docPartUnique/>
          </w:docPartObj>
        </w:sdtPr>
        <w:sdtEndPr/>
        <w:sdtContent>
          <w:p w:rsidR="00F82E20" w:rsidRPr="00F82E20" w:rsidRDefault="00F82E20">
            <w:pPr>
              <w:pStyle w:val="Footer"/>
              <w:jc w:val="right"/>
              <w:rPr>
                <w:rFonts w:asciiTheme="majorHAnsi" w:hAnsiTheme="majorHAnsi"/>
                <w:sz w:val="22"/>
                <w:szCs w:val="22"/>
              </w:rPr>
            </w:pPr>
            <w:r w:rsidRPr="00F82E20">
              <w:rPr>
                <w:rFonts w:asciiTheme="majorHAnsi" w:hAnsiTheme="majorHAnsi"/>
                <w:sz w:val="22"/>
                <w:szCs w:val="22"/>
              </w:rPr>
              <w:t xml:space="preserve">Page </w:t>
            </w:r>
            <w:r w:rsidRPr="00F82E20">
              <w:rPr>
                <w:rFonts w:asciiTheme="majorHAnsi" w:hAnsiTheme="majorHAnsi"/>
                <w:b/>
                <w:bCs/>
                <w:sz w:val="22"/>
                <w:szCs w:val="22"/>
              </w:rPr>
              <w:fldChar w:fldCharType="begin"/>
            </w:r>
            <w:r w:rsidRPr="00F82E20">
              <w:rPr>
                <w:rFonts w:asciiTheme="majorHAnsi" w:hAnsiTheme="majorHAnsi"/>
                <w:b/>
                <w:bCs/>
                <w:sz w:val="22"/>
                <w:szCs w:val="22"/>
              </w:rPr>
              <w:instrText xml:space="preserve"> PAGE </w:instrText>
            </w:r>
            <w:r w:rsidRPr="00F82E20">
              <w:rPr>
                <w:rFonts w:asciiTheme="majorHAnsi" w:hAnsiTheme="majorHAnsi"/>
                <w:b/>
                <w:bCs/>
                <w:sz w:val="22"/>
                <w:szCs w:val="22"/>
              </w:rPr>
              <w:fldChar w:fldCharType="separate"/>
            </w:r>
            <w:r w:rsidR="00826526">
              <w:rPr>
                <w:rFonts w:asciiTheme="majorHAnsi" w:hAnsiTheme="majorHAnsi"/>
                <w:b/>
                <w:bCs/>
                <w:noProof/>
                <w:sz w:val="22"/>
                <w:szCs w:val="22"/>
              </w:rPr>
              <w:t>1</w:t>
            </w:r>
            <w:r w:rsidRPr="00F82E20">
              <w:rPr>
                <w:rFonts w:asciiTheme="majorHAnsi" w:hAnsiTheme="majorHAnsi"/>
                <w:b/>
                <w:bCs/>
                <w:sz w:val="22"/>
                <w:szCs w:val="22"/>
              </w:rPr>
              <w:fldChar w:fldCharType="end"/>
            </w:r>
            <w:r w:rsidRPr="00F82E20">
              <w:rPr>
                <w:rFonts w:asciiTheme="majorHAnsi" w:hAnsiTheme="majorHAnsi"/>
                <w:sz w:val="22"/>
                <w:szCs w:val="22"/>
              </w:rPr>
              <w:t xml:space="preserve"> of </w:t>
            </w:r>
            <w:r w:rsidRPr="00F82E20">
              <w:rPr>
                <w:rFonts w:asciiTheme="majorHAnsi" w:hAnsiTheme="majorHAnsi"/>
                <w:b/>
                <w:bCs/>
                <w:sz w:val="22"/>
                <w:szCs w:val="22"/>
              </w:rPr>
              <w:fldChar w:fldCharType="begin"/>
            </w:r>
            <w:r w:rsidRPr="00F82E20">
              <w:rPr>
                <w:rFonts w:asciiTheme="majorHAnsi" w:hAnsiTheme="majorHAnsi"/>
                <w:b/>
                <w:bCs/>
                <w:sz w:val="22"/>
                <w:szCs w:val="22"/>
              </w:rPr>
              <w:instrText xml:space="preserve"> NUMPAGES  </w:instrText>
            </w:r>
            <w:r w:rsidRPr="00F82E20">
              <w:rPr>
                <w:rFonts w:asciiTheme="majorHAnsi" w:hAnsiTheme="majorHAnsi"/>
                <w:b/>
                <w:bCs/>
                <w:sz w:val="22"/>
                <w:szCs w:val="22"/>
              </w:rPr>
              <w:fldChar w:fldCharType="separate"/>
            </w:r>
            <w:r w:rsidR="00826526">
              <w:rPr>
                <w:rFonts w:asciiTheme="majorHAnsi" w:hAnsiTheme="majorHAnsi"/>
                <w:b/>
                <w:bCs/>
                <w:noProof/>
                <w:sz w:val="22"/>
                <w:szCs w:val="22"/>
              </w:rPr>
              <w:t>2</w:t>
            </w:r>
            <w:r w:rsidRPr="00F82E20">
              <w:rPr>
                <w:rFonts w:asciiTheme="majorHAnsi" w:hAnsiTheme="majorHAnsi"/>
                <w:b/>
                <w:bCs/>
                <w:sz w:val="22"/>
                <w:szCs w:val="22"/>
              </w:rPr>
              <w:fldChar w:fldCharType="end"/>
            </w:r>
          </w:p>
        </w:sdtContent>
      </w:sdt>
    </w:sdtContent>
  </w:sdt>
  <w:p w:rsidR="00F82E20" w:rsidRDefault="00F82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8D3" w:rsidRDefault="004318D3" w:rsidP="00DC228D">
      <w:r>
        <w:separator/>
      </w:r>
    </w:p>
  </w:footnote>
  <w:footnote w:type="continuationSeparator" w:id="0">
    <w:p w:rsidR="004318D3" w:rsidRDefault="004318D3" w:rsidP="00DC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8D" w:rsidRDefault="00DC228D" w:rsidP="00DC228D">
    <w:pPr>
      <w:autoSpaceDE w:val="0"/>
      <w:autoSpaceDN w:val="0"/>
      <w:adjustRightInd w:val="0"/>
      <w:jc w:val="center"/>
      <w:rPr>
        <w:rFonts w:asciiTheme="majorHAnsi" w:hAnsiTheme="majorHAnsi" w:cstheme="minorHAnsi"/>
      </w:rPr>
    </w:pPr>
    <w:r w:rsidRPr="00D36CE6">
      <w:rPr>
        <w:rFonts w:asciiTheme="majorHAnsi" w:hAnsiTheme="majorHAnsi" w:cstheme="minorHAnsi"/>
      </w:rPr>
      <w:t xml:space="preserve">What I Didn’t Know Then </w:t>
    </w:r>
    <w:r>
      <w:rPr>
        <w:rFonts w:asciiTheme="majorHAnsi" w:hAnsiTheme="majorHAnsi" w:cstheme="minorHAnsi"/>
      </w:rPr>
      <w:t>B</w:t>
    </w:r>
    <w:r w:rsidRPr="00D36CE6">
      <w:rPr>
        <w:rFonts w:asciiTheme="majorHAnsi" w:hAnsiTheme="majorHAnsi" w:cstheme="minorHAnsi"/>
      </w:rPr>
      <w:t>y Kelli Covey</w:t>
    </w:r>
  </w:p>
  <w:p w:rsidR="00826526" w:rsidRPr="00D36CE6" w:rsidRDefault="00826526" w:rsidP="00DC228D">
    <w:pPr>
      <w:autoSpaceDE w:val="0"/>
      <w:autoSpaceDN w:val="0"/>
      <w:adjustRightInd w:val="0"/>
      <w:jc w:val="center"/>
      <w:rPr>
        <w:rFonts w:asciiTheme="majorHAnsi" w:hAnsiTheme="majorHAnsi" w:cstheme="minorHAnsi"/>
      </w:rPr>
    </w:pPr>
    <w:r>
      <w:rPr>
        <w:rFonts w:asciiTheme="majorHAnsi" w:hAnsiTheme="majorHAnsi" w:cstheme="minorHAnsi"/>
      </w:rPr>
      <w:t xml:space="preserve">Sample Discussion Guide </w:t>
    </w:r>
  </w:p>
  <w:p w:rsidR="00DC228D" w:rsidRDefault="00DC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9DD"/>
    <w:multiLevelType w:val="hybridMultilevel"/>
    <w:tmpl w:val="537E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03C70"/>
    <w:multiLevelType w:val="hybridMultilevel"/>
    <w:tmpl w:val="B6AA2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6403A"/>
    <w:multiLevelType w:val="hybridMultilevel"/>
    <w:tmpl w:val="42D65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3A1827"/>
    <w:multiLevelType w:val="hybridMultilevel"/>
    <w:tmpl w:val="91481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CF3EB6"/>
    <w:multiLevelType w:val="multilevel"/>
    <w:tmpl w:val="245E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EF6024"/>
    <w:multiLevelType w:val="hybridMultilevel"/>
    <w:tmpl w:val="3C946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F4E8B"/>
    <w:multiLevelType w:val="hybridMultilevel"/>
    <w:tmpl w:val="FE906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5B1214"/>
    <w:multiLevelType w:val="hybridMultilevel"/>
    <w:tmpl w:val="7DFA5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967E8E"/>
    <w:multiLevelType w:val="hybridMultilevel"/>
    <w:tmpl w:val="E910B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1"/>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7D"/>
    <w:rsid w:val="000A406A"/>
    <w:rsid w:val="0012203A"/>
    <w:rsid w:val="001B68B3"/>
    <w:rsid w:val="00204886"/>
    <w:rsid w:val="00213851"/>
    <w:rsid w:val="003E6EFF"/>
    <w:rsid w:val="004318D3"/>
    <w:rsid w:val="00502846"/>
    <w:rsid w:val="005B292F"/>
    <w:rsid w:val="006B65E2"/>
    <w:rsid w:val="00731944"/>
    <w:rsid w:val="007F6364"/>
    <w:rsid w:val="00826526"/>
    <w:rsid w:val="009311A4"/>
    <w:rsid w:val="00953783"/>
    <w:rsid w:val="00AA3FA8"/>
    <w:rsid w:val="00B74C81"/>
    <w:rsid w:val="00C51EA1"/>
    <w:rsid w:val="00C52301"/>
    <w:rsid w:val="00D8447D"/>
    <w:rsid w:val="00DC228D"/>
    <w:rsid w:val="00E93430"/>
    <w:rsid w:val="00F32F87"/>
    <w:rsid w:val="00F82E20"/>
    <w:rsid w:val="00F8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FEAD5-B6B7-4A7F-BFBF-6E5F31C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81"/>
  </w:style>
  <w:style w:type="paragraph" w:styleId="Heading3">
    <w:name w:val="heading 3"/>
    <w:basedOn w:val="Normal"/>
    <w:link w:val="Heading3Char"/>
    <w:uiPriority w:val="9"/>
    <w:qFormat/>
    <w:rsid w:val="006B65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886"/>
    <w:pPr>
      <w:ind w:left="720"/>
      <w:contextualSpacing/>
    </w:pPr>
  </w:style>
  <w:style w:type="character" w:customStyle="1" w:styleId="apple-converted-space">
    <w:name w:val="apple-converted-space"/>
    <w:basedOn w:val="DefaultParagraphFont"/>
    <w:rsid w:val="00C52301"/>
  </w:style>
  <w:style w:type="character" w:customStyle="1" w:styleId="Heading3Char">
    <w:name w:val="Heading 3 Char"/>
    <w:basedOn w:val="DefaultParagraphFont"/>
    <w:link w:val="Heading3"/>
    <w:uiPriority w:val="9"/>
    <w:rsid w:val="006B65E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C228D"/>
    <w:pPr>
      <w:tabs>
        <w:tab w:val="center" w:pos="4680"/>
        <w:tab w:val="right" w:pos="9360"/>
      </w:tabs>
    </w:pPr>
  </w:style>
  <w:style w:type="character" w:customStyle="1" w:styleId="HeaderChar">
    <w:name w:val="Header Char"/>
    <w:basedOn w:val="DefaultParagraphFont"/>
    <w:link w:val="Header"/>
    <w:uiPriority w:val="99"/>
    <w:rsid w:val="00DC228D"/>
  </w:style>
  <w:style w:type="paragraph" w:styleId="Footer">
    <w:name w:val="footer"/>
    <w:basedOn w:val="Normal"/>
    <w:link w:val="FooterChar"/>
    <w:uiPriority w:val="99"/>
    <w:unhideWhenUsed/>
    <w:rsid w:val="00DC228D"/>
    <w:pPr>
      <w:tabs>
        <w:tab w:val="center" w:pos="4680"/>
        <w:tab w:val="right" w:pos="9360"/>
      </w:tabs>
    </w:pPr>
  </w:style>
  <w:style w:type="character" w:customStyle="1" w:styleId="FooterChar">
    <w:name w:val="Footer Char"/>
    <w:basedOn w:val="DefaultParagraphFont"/>
    <w:link w:val="Footer"/>
    <w:uiPriority w:val="99"/>
    <w:rsid w:val="00DC228D"/>
  </w:style>
  <w:style w:type="paragraph" w:styleId="NormalWeb">
    <w:name w:val="Normal (Web)"/>
    <w:basedOn w:val="Normal"/>
    <w:rsid w:val="00DC22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amythompson</dc:creator>
  <cp:lastModifiedBy>Amy Salinas</cp:lastModifiedBy>
  <cp:revision>2</cp:revision>
  <dcterms:created xsi:type="dcterms:W3CDTF">2018-08-31T17:52:00Z</dcterms:created>
  <dcterms:modified xsi:type="dcterms:W3CDTF">2018-08-31T17:52:00Z</dcterms:modified>
</cp:coreProperties>
</file>